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C7F8" w14:textId="77777777" w:rsidR="00D91B7F" w:rsidRPr="00D91B7F" w:rsidRDefault="00D91B7F" w:rsidP="00D91B7F">
      <w:pPr>
        <w:shd w:val="clear" w:color="auto" w:fill="FFFFFF"/>
        <w:spacing w:after="150" w:line="240" w:lineRule="auto"/>
        <w:outlineLvl w:val="0"/>
        <w:rPr>
          <w:rFonts w:ascii="Segoe UI" w:eastAsia="Times New Roman" w:hAnsi="Segoe UI" w:cs="Segoe UI"/>
          <w:b/>
          <w:bCs/>
          <w:color w:val="222325"/>
          <w:spacing w:val="6"/>
          <w:kern w:val="36"/>
          <w:sz w:val="30"/>
          <w:szCs w:val="30"/>
          <w14:ligatures w14:val="none"/>
        </w:rPr>
      </w:pPr>
      <w:r w:rsidRPr="00D91B7F">
        <w:rPr>
          <w:rFonts w:ascii="Segoe UI" w:eastAsia="Times New Roman" w:hAnsi="Segoe UI" w:cs="Segoe UI"/>
          <w:b/>
          <w:bCs/>
          <w:color w:val="222325"/>
          <w:spacing w:val="6"/>
          <w:kern w:val="36"/>
          <w:sz w:val="30"/>
          <w:szCs w:val="30"/>
          <w14:ligatures w14:val="none"/>
        </w:rPr>
        <w:t>Meeting Summary for PAC</w:t>
      </w:r>
    </w:p>
    <w:p w14:paraId="5E9227D2" w14:textId="77777777" w:rsidR="00D91B7F" w:rsidRPr="00D91B7F" w:rsidRDefault="00D91B7F" w:rsidP="00D91B7F">
      <w:pPr>
        <w:shd w:val="clear" w:color="auto" w:fill="FFFFFF"/>
        <w:spacing w:after="0" w:line="240" w:lineRule="auto"/>
        <w:rPr>
          <w:rFonts w:ascii="Segoe UI" w:eastAsia="Times New Roman" w:hAnsi="Segoe UI" w:cs="Segoe UI"/>
          <w:color w:val="6E7680"/>
          <w:spacing w:val="6"/>
          <w:kern w:val="0"/>
          <w:sz w:val="21"/>
          <w:szCs w:val="21"/>
          <w14:ligatures w14:val="none"/>
        </w:rPr>
      </w:pPr>
      <w:r w:rsidRPr="00D91B7F">
        <w:rPr>
          <w:rFonts w:ascii="Segoe UI" w:eastAsia="Times New Roman" w:hAnsi="Segoe UI" w:cs="Segoe UI"/>
          <w:color w:val="6E7680"/>
          <w:spacing w:val="6"/>
          <w:kern w:val="0"/>
          <w:sz w:val="21"/>
          <w:szCs w:val="21"/>
          <w14:ligatures w14:val="none"/>
        </w:rPr>
        <w:t xml:space="preserve">Sep 10, </w:t>
      </w:r>
      <w:proofErr w:type="gramStart"/>
      <w:r w:rsidRPr="00D91B7F">
        <w:rPr>
          <w:rFonts w:ascii="Segoe UI" w:eastAsia="Times New Roman" w:hAnsi="Segoe UI" w:cs="Segoe UI"/>
          <w:color w:val="6E7680"/>
          <w:spacing w:val="6"/>
          <w:kern w:val="0"/>
          <w:sz w:val="21"/>
          <w:szCs w:val="21"/>
          <w14:ligatures w14:val="none"/>
        </w:rPr>
        <w:t>2026</w:t>
      </w:r>
      <w:proofErr w:type="gramEnd"/>
      <w:r w:rsidRPr="00D91B7F">
        <w:rPr>
          <w:rFonts w:ascii="Segoe UI" w:eastAsia="Times New Roman" w:hAnsi="Segoe UI" w:cs="Segoe UI"/>
          <w:color w:val="6E7680"/>
          <w:spacing w:val="6"/>
          <w:kern w:val="0"/>
          <w:sz w:val="21"/>
          <w:szCs w:val="21"/>
          <w14:ligatures w14:val="none"/>
        </w:rPr>
        <w:t xml:space="preserve"> 12:48 PM</w:t>
      </w:r>
    </w:p>
    <w:p w14:paraId="10818A73" w14:textId="77777777" w:rsidR="00D91B7F" w:rsidRPr="00D91B7F" w:rsidRDefault="00D91B7F" w:rsidP="00D91B7F">
      <w:pPr>
        <w:spacing w:after="0" w:line="240" w:lineRule="auto"/>
        <w:outlineLvl w:val="1"/>
        <w:rPr>
          <w:rFonts w:ascii="Times New Roman" w:eastAsia="Times New Roman" w:hAnsi="Times New Roman" w:cs="Times New Roman"/>
          <w:b/>
          <w:bCs/>
          <w:kern w:val="0"/>
          <w:sz w:val="36"/>
          <w:szCs w:val="36"/>
          <w14:ligatures w14:val="none"/>
        </w:rPr>
      </w:pPr>
      <w:r w:rsidRPr="00D91B7F">
        <w:rPr>
          <w:rFonts w:ascii="Times New Roman" w:eastAsia="Times New Roman" w:hAnsi="Times New Roman" w:cs="Times New Roman"/>
          <w:b/>
          <w:bCs/>
          <w:kern w:val="0"/>
          <w:sz w:val="36"/>
          <w:szCs w:val="36"/>
          <w14:ligatures w14:val="none"/>
        </w:rPr>
        <w:t>Quick recap</w:t>
      </w:r>
    </w:p>
    <w:p w14:paraId="54A91513"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 xml:space="preserve">The Dukes County Program Advisory Committee met to review the Health and Human Services programs, including healthcare access and public benefits access. Sarah and Rosie presented detailed statistics showing they assisted 4,253 individuals with healthcare access and 781 individuals with public benefits in fiscal year 2026, exceeding previous projections. The presentation covered their emergency financial assistance fund, Vineyard Smiles dental program serving 206 adults, and the impact of federal changes under OB3 legislation that will likely increase demand for their services. The committee discussed challenges in getting Edgartown to participate in the advisory board, with Jay planning to send a formal letter and potentially request a presentation to the full board. The conversation ended with plans to review all regional program budgets on October 29th, including health and human services, </w:t>
      </w:r>
      <w:proofErr w:type="gramStart"/>
      <w:r w:rsidRPr="00D91B7F">
        <w:rPr>
          <w:rFonts w:ascii="Times New Roman" w:eastAsia="Times New Roman" w:hAnsi="Times New Roman" w:cs="Times New Roman"/>
          <w:kern w:val="0"/>
          <w14:ligatures w14:val="none"/>
        </w:rPr>
        <w:t>veterans</w:t>
      </w:r>
      <w:proofErr w:type="gramEnd"/>
      <w:r w:rsidRPr="00D91B7F">
        <w:rPr>
          <w:rFonts w:ascii="Times New Roman" w:eastAsia="Times New Roman" w:hAnsi="Times New Roman" w:cs="Times New Roman"/>
          <w:kern w:val="0"/>
          <w14:ligatures w14:val="none"/>
        </w:rPr>
        <w:t xml:space="preserve"> services, and four other programs to be presented the following week.</w:t>
      </w:r>
    </w:p>
    <w:p w14:paraId="759A55B0" w14:textId="77777777" w:rsidR="00D91B7F" w:rsidRPr="00D91B7F" w:rsidRDefault="00D91B7F" w:rsidP="00D91B7F">
      <w:pPr>
        <w:spacing w:after="0" w:line="240" w:lineRule="auto"/>
        <w:outlineLvl w:val="1"/>
        <w:rPr>
          <w:rFonts w:ascii="Times New Roman" w:eastAsia="Times New Roman" w:hAnsi="Times New Roman" w:cs="Times New Roman"/>
          <w:b/>
          <w:bCs/>
          <w:kern w:val="0"/>
          <w:sz w:val="36"/>
          <w:szCs w:val="36"/>
          <w14:ligatures w14:val="none"/>
        </w:rPr>
      </w:pPr>
      <w:r w:rsidRPr="00D91B7F">
        <w:rPr>
          <w:rFonts w:ascii="Times New Roman" w:eastAsia="Times New Roman" w:hAnsi="Times New Roman" w:cs="Times New Roman"/>
          <w:b/>
          <w:bCs/>
          <w:kern w:val="0"/>
          <w:sz w:val="36"/>
          <w:szCs w:val="36"/>
          <w14:ligatures w14:val="none"/>
        </w:rPr>
        <w:t>Next steps</w:t>
      </w:r>
    </w:p>
    <w:p w14:paraId="3CD62E55"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Jay</w:t>
      </w:r>
    </w:p>
    <w:p w14:paraId="7FBC5435" w14:textId="77777777" w:rsidR="00D91B7F" w:rsidRPr="00D91B7F" w:rsidRDefault="00D91B7F" w:rsidP="00D91B7F">
      <w:pPr>
        <w:numPr>
          <w:ilvl w:val="0"/>
          <w:numId w:val="1"/>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Finalize and send the corrected letter on official Dukes County letterhead to the Edgartown Board of Selectmen and James Haggerty, outlining the request for Edgartown to join the PAC.</w:t>
      </w:r>
    </w:p>
    <w:p w14:paraId="76F77394"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Martina</w:t>
      </w:r>
    </w:p>
    <w:p w14:paraId="0E19FE90" w14:textId="77777777" w:rsidR="00D91B7F" w:rsidRPr="00D91B7F" w:rsidRDefault="00D91B7F" w:rsidP="00D91B7F">
      <w:pPr>
        <w:numPr>
          <w:ilvl w:val="0"/>
          <w:numId w:val="2"/>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Arrange for George Pimentel (Veterans Services Director) to present the Veterans budget to the PAC, ideally before the County Commissioners' approval.</w:t>
      </w:r>
    </w:p>
    <w:p w14:paraId="16478F4A" w14:textId="77777777" w:rsidR="00D91B7F" w:rsidRPr="00D91B7F" w:rsidRDefault="00D91B7F" w:rsidP="00D91B7F">
      <w:pPr>
        <w:numPr>
          <w:ilvl w:val="0"/>
          <w:numId w:val="2"/>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Provide all regional program budgets to the PAC at least a week before the October 29th meeting.</w:t>
      </w:r>
    </w:p>
    <w:p w14:paraId="5250CD78" w14:textId="77777777" w:rsidR="00D91B7F" w:rsidRPr="00D91B7F" w:rsidRDefault="00D91B7F" w:rsidP="00D91B7F">
      <w:pPr>
        <w:numPr>
          <w:ilvl w:val="0"/>
          <w:numId w:val="2"/>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Work towards designating the Dukes County Emergency Management Association as the governing body for the strategic plan, to then create a job description and budget for the Emergency Management Coordinator position.</w:t>
      </w:r>
    </w:p>
    <w:p w14:paraId="00E7484B" w14:textId="2BE1975F"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Ro</w:t>
      </w:r>
      <w:r>
        <w:rPr>
          <w:rFonts w:ascii="Times New Roman" w:eastAsia="Times New Roman" w:hAnsi="Times New Roman" w:cs="Times New Roman"/>
          <w:b/>
          <w:bCs/>
          <w:kern w:val="0"/>
          <w:sz w:val="27"/>
          <w:szCs w:val="27"/>
          <w14:ligatures w14:val="none"/>
        </w:rPr>
        <w:t>cy</w:t>
      </w:r>
    </w:p>
    <w:p w14:paraId="43CD149A" w14:textId="77777777" w:rsidR="00D91B7F" w:rsidRPr="00D91B7F" w:rsidRDefault="00D91B7F" w:rsidP="00D91B7F">
      <w:pPr>
        <w:numPr>
          <w:ilvl w:val="0"/>
          <w:numId w:val="3"/>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Create a Dukes County letterhead for the PAC to use for formal correspondence.</w:t>
      </w:r>
    </w:p>
    <w:p w14:paraId="2D9C29FF" w14:textId="77777777" w:rsidR="00D91B7F" w:rsidRPr="00D91B7F" w:rsidRDefault="00D91B7F" w:rsidP="00D91B7F">
      <w:pPr>
        <w:numPr>
          <w:ilvl w:val="0"/>
          <w:numId w:val="3"/>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Send the presentation slides from the Health and Human Services review to Russel and Vicky.</w:t>
      </w:r>
    </w:p>
    <w:p w14:paraId="5B03D69B" w14:textId="77777777" w:rsidR="00D91B7F" w:rsidRPr="00D91B7F" w:rsidRDefault="00D91B7F" w:rsidP="00D91B7F">
      <w:pPr>
        <w:numPr>
          <w:ilvl w:val="0"/>
          <w:numId w:val="3"/>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Pull together relevant slides/statistics to include in the outreach to Edgartown.</w:t>
      </w:r>
    </w:p>
    <w:p w14:paraId="3D4CD046" w14:textId="77777777" w:rsidR="00D91B7F" w:rsidRPr="00D91B7F" w:rsidRDefault="00D91B7F" w:rsidP="00D91B7F">
      <w:pPr>
        <w:numPr>
          <w:ilvl w:val="0"/>
          <w:numId w:val="3"/>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Volunteer as a driver for the upcoming VTA shuttle program for Harbor Homes.</w:t>
      </w:r>
    </w:p>
    <w:p w14:paraId="46DEF0B6"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Collaboration</w:t>
      </w:r>
    </w:p>
    <w:p w14:paraId="71C54371" w14:textId="77777777" w:rsidR="00D91B7F" w:rsidRPr="00D91B7F" w:rsidRDefault="00D91B7F" w:rsidP="00D91B7F">
      <w:pPr>
        <w:numPr>
          <w:ilvl w:val="0"/>
          <w:numId w:val="4"/>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PAC: Schedule and hold a meeting on October 29th at 10 a.m. to review all fiscal year 28 regional program budgets.</w:t>
      </w:r>
    </w:p>
    <w:p w14:paraId="37B93146" w14:textId="77777777" w:rsidR="00D91B7F" w:rsidRPr="00D91B7F" w:rsidRDefault="00D91B7F" w:rsidP="00D91B7F">
      <w:pPr>
        <w:numPr>
          <w:ilvl w:val="0"/>
          <w:numId w:val="4"/>
        </w:numPr>
        <w:spacing w:after="0" w:line="240" w:lineRule="auto"/>
        <w:ind w:left="360"/>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Rosie and Sarah: Prepare for the increased demand during the upcoming Medicare and Health Connector open enrollment periods (fall through January 23rd).</w:t>
      </w:r>
    </w:p>
    <w:p w14:paraId="56A42192" w14:textId="77777777" w:rsidR="00D91B7F" w:rsidRPr="00D91B7F" w:rsidRDefault="00D91B7F" w:rsidP="00D91B7F">
      <w:pPr>
        <w:spacing w:after="0" w:line="240" w:lineRule="auto"/>
        <w:outlineLvl w:val="1"/>
        <w:rPr>
          <w:rFonts w:ascii="Times New Roman" w:eastAsia="Times New Roman" w:hAnsi="Times New Roman" w:cs="Times New Roman"/>
          <w:b/>
          <w:bCs/>
          <w:kern w:val="0"/>
          <w:sz w:val="36"/>
          <w:szCs w:val="36"/>
          <w14:ligatures w14:val="none"/>
        </w:rPr>
      </w:pPr>
      <w:r w:rsidRPr="00D91B7F">
        <w:rPr>
          <w:rFonts w:ascii="Times New Roman" w:eastAsia="Times New Roman" w:hAnsi="Times New Roman" w:cs="Times New Roman"/>
          <w:b/>
          <w:bCs/>
          <w:kern w:val="0"/>
          <w:sz w:val="36"/>
          <w:szCs w:val="36"/>
          <w14:ligatures w14:val="none"/>
        </w:rPr>
        <w:t>Summary</w:t>
      </w:r>
    </w:p>
    <w:p w14:paraId="71A8C164"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Committee Meeting Format Updates</w:t>
      </w:r>
    </w:p>
    <w:p w14:paraId="721013FC"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 xml:space="preserve">The meeting began with logistical discussions about attendance and </w:t>
      </w:r>
      <w:proofErr w:type="gramStart"/>
      <w:r w:rsidRPr="00D91B7F">
        <w:rPr>
          <w:rFonts w:ascii="Times New Roman" w:eastAsia="Times New Roman" w:hAnsi="Times New Roman" w:cs="Times New Roman"/>
          <w:kern w:val="0"/>
          <w14:ligatures w14:val="none"/>
        </w:rPr>
        <w:t>setup</w:t>
      </w:r>
      <w:proofErr w:type="gramEnd"/>
      <w:r w:rsidRPr="00D91B7F">
        <w:rPr>
          <w:rFonts w:ascii="Times New Roman" w:eastAsia="Times New Roman" w:hAnsi="Times New Roman" w:cs="Times New Roman"/>
          <w:kern w:val="0"/>
          <w14:ligatures w14:val="none"/>
        </w:rPr>
        <w:t xml:space="preserve">, noting that several committee members were absent or joining remotely. The group discussed the new format of the committee meetings and expressed hope for less formal reviews this year. They welcomed a new </w:t>
      </w:r>
      <w:r w:rsidRPr="00D91B7F">
        <w:rPr>
          <w:rFonts w:ascii="Times New Roman" w:eastAsia="Times New Roman" w:hAnsi="Times New Roman" w:cs="Times New Roman"/>
          <w:kern w:val="0"/>
          <w14:ligatures w14:val="none"/>
        </w:rPr>
        <w:lastRenderedPageBreak/>
        <w:t>incoming director for Health and Human Services and acknowledged the progress made in recent meetings, including cross-pollination of ideas between different island committees. The conversation ended with technical adjustments to ensure better screen sharing for remote participants.</w:t>
      </w:r>
    </w:p>
    <w:p w14:paraId="6DDB91B8"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Edgartown Board Recruitment Strategy</w:t>
      </w:r>
    </w:p>
    <w:p w14:paraId="1B7244B2"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The meeting began with introductions and technical setup for a hybrid meeting. The committee approved minutes from the July 2nd meeting with a roll call vote. Jay provided an update on efforts to recruit an Edgartown representative to the board, explaining his recent meeting with the Edgartown Board of Selectmen where he faced resistance from James Haggerty, who characterized previous approaches as elitist. Jay outlined a strategy to formalize the recruitment effort with proper letterhead stationery and potentially request an audience before the full Edgartown board to present the board's importance and agenda.</w:t>
      </w:r>
    </w:p>
    <w:p w14:paraId="09C21617"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Healthcare Access Program Review</w:t>
      </w:r>
    </w:p>
    <w:p w14:paraId="75D63762"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The meeting focused on reviewing healthcare access and public benefits programs in Dukes County. Sarah and Rosie presented on behalf of Dukes County Health and Human Services, highlighting their work as Massachusetts Health Connector Navigators and their assistance with Medicare applications. They reported helping 4,253 individuals access affordable insurance programs and assisting 680 seniors with Medicare applications in fiscal year 2026, providing a total of 7,100 services related to health insurance coverage.</w:t>
      </w:r>
    </w:p>
    <w:p w14:paraId="3617B24C"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Health and Human Services Programs</w:t>
      </w:r>
    </w:p>
    <w:p w14:paraId="461FE5A6"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The meeting discussed the Health and Human Services programs, focusing on healthcare access and public benefits access. Rosie explained that the number of individuals helped exceeded projections due to factoring in senior assistance and changes in federal guidelines. The Public Benefits Access program, led by caseworker Wendy Maceda, assists with various applications including unemployment benefits, SNAP, housing assistance, and fuel assistance. The program has submitted 517 applications and provided 781 instances of assistance to access food, housing, and utility help.</w:t>
      </w:r>
    </w:p>
    <w:p w14:paraId="50B9FB8D"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Dukes County Health Services Programs</w:t>
      </w:r>
    </w:p>
    <w:p w14:paraId="09F43FCB"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The meeting discussed various health and human services programs offered by Dukes County Health Council. The council operates an emergency assistance fund that provides financial help for prescriptions, medical supplies, and food assistance, with funding coming from the Elizabeth and Peter Tower Foundation and other donors. They also run Vineyard Smiles, a dental program serving low-income adults and children, which provided services to 206 adults this year despite weather challenges. The discussion covered upcoming federal changes under OB-3 legislation that will impact Medicaid eligibility and require more documentation, potentially leading to increased demand for their services. The council has cross-trained staff members to handle both Health Connector and Medicare systems, and they partner with Harbor Homes on outreach efforts to assist unhoused individuals.</w:t>
      </w:r>
    </w:p>
    <w:p w14:paraId="7A4013FA" w14:textId="77777777" w:rsidR="00D91B7F" w:rsidRPr="00D91B7F" w:rsidRDefault="00D91B7F" w:rsidP="00D91B7F">
      <w:pPr>
        <w:spacing w:after="0" w:line="240" w:lineRule="auto"/>
        <w:outlineLvl w:val="2"/>
        <w:rPr>
          <w:rFonts w:ascii="Times New Roman" w:eastAsia="Times New Roman" w:hAnsi="Times New Roman" w:cs="Times New Roman"/>
          <w:b/>
          <w:bCs/>
          <w:kern w:val="0"/>
          <w:sz w:val="27"/>
          <w:szCs w:val="27"/>
          <w14:ligatures w14:val="none"/>
        </w:rPr>
      </w:pPr>
      <w:r w:rsidRPr="00D91B7F">
        <w:rPr>
          <w:rFonts w:ascii="Times New Roman" w:eastAsia="Times New Roman" w:hAnsi="Times New Roman" w:cs="Times New Roman"/>
          <w:b/>
          <w:bCs/>
          <w:kern w:val="0"/>
          <w:sz w:val="27"/>
          <w:szCs w:val="27"/>
          <w14:ligatures w14:val="none"/>
        </w:rPr>
        <w:t>Health and Human Services Program Review</w:t>
      </w:r>
    </w:p>
    <w:p w14:paraId="074B57BC" w14:textId="77777777" w:rsidR="00D91B7F" w:rsidRPr="00D91B7F" w:rsidRDefault="00D91B7F" w:rsidP="00D91B7F">
      <w:pPr>
        <w:spacing w:after="0" w:line="240" w:lineRule="auto"/>
        <w:rPr>
          <w:rFonts w:ascii="Times New Roman" w:eastAsia="Times New Roman" w:hAnsi="Times New Roman" w:cs="Times New Roman"/>
          <w:kern w:val="0"/>
          <w14:ligatures w14:val="none"/>
        </w:rPr>
      </w:pPr>
      <w:r w:rsidRPr="00D91B7F">
        <w:rPr>
          <w:rFonts w:ascii="Times New Roman" w:eastAsia="Times New Roman" w:hAnsi="Times New Roman" w:cs="Times New Roman"/>
          <w:kern w:val="0"/>
          <w14:ligatures w14:val="none"/>
        </w:rPr>
        <w:t xml:space="preserve">The meeting focused on reviewing the Health and Human Services program, including client statistics, staffing, and budget considerations. The discussion highlighted increased service demand due to population aging and immigration changes, with staff serving 4.5 full-time equivalent positions across health access and public benefits. The group agreed to schedule a budget review meeting for October 29th at 10 AM to discuss fiscal year 28 budgets for all regional programs, with final budget approvals needed by October 21st. Additional topics included potential warrant articles for an emergency management coordinator position and the </w:t>
      </w:r>
      <w:r w:rsidRPr="00D91B7F">
        <w:rPr>
          <w:rFonts w:ascii="Times New Roman" w:eastAsia="Times New Roman" w:hAnsi="Times New Roman" w:cs="Times New Roman"/>
          <w:kern w:val="0"/>
          <w14:ligatures w14:val="none"/>
        </w:rPr>
        <w:lastRenderedPageBreak/>
        <w:t>Find Help platform pilot program, along with efforts to engage Edgartown in participating more actively in the regional program.</w:t>
      </w:r>
    </w:p>
    <w:p w14:paraId="7FAF94EE" w14:textId="77777777" w:rsidR="00920870" w:rsidRDefault="00920870"/>
    <w:sectPr w:rsidR="00920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96FCA"/>
    <w:multiLevelType w:val="multilevel"/>
    <w:tmpl w:val="AA02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72E4C"/>
    <w:multiLevelType w:val="multilevel"/>
    <w:tmpl w:val="B100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836AF"/>
    <w:multiLevelType w:val="multilevel"/>
    <w:tmpl w:val="2350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474B61"/>
    <w:multiLevelType w:val="multilevel"/>
    <w:tmpl w:val="057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033375">
    <w:abstractNumId w:val="1"/>
  </w:num>
  <w:num w:numId="2" w16cid:durableId="1302810008">
    <w:abstractNumId w:val="0"/>
  </w:num>
  <w:num w:numId="3" w16cid:durableId="864486362">
    <w:abstractNumId w:val="2"/>
  </w:num>
  <w:num w:numId="4" w16cid:durableId="1320887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B7F"/>
    <w:rsid w:val="002C4C71"/>
    <w:rsid w:val="00576785"/>
    <w:rsid w:val="00920870"/>
    <w:rsid w:val="00D22AE1"/>
    <w:rsid w:val="00D91B7F"/>
    <w:rsid w:val="00FE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01E55"/>
  <w15:chartTrackingRefBased/>
  <w15:docId w15:val="{1B65946C-5CBA-4D10-BCB4-601BF87C8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B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B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B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B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B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B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B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B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B7F"/>
    <w:rPr>
      <w:rFonts w:eastAsiaTheme="majorEastAsia" w:cstheme="majorBidi"/>
      <w:color w:val="272727" w:themeColor="text1" w:themeTint="D8"/>
    </w:rPr>
  </w:style>
  <w:style w:type="paragraph" w:styleId="Title">
    <w:name w:val="Title"/>
    <w:basedOn w:val="Normal"/>
    <w:next w:val="Normal"/>
    <w:link w:val="TitleChar"/>
    <w:uiPriority w:val="10"/>
    <w:qFormat/>
    <w:rsid w:val="00D91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B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B7F"/>
    <w:pPr>
      <w:spacing w:before="160"/>
      <w:jc w:val="center"/>
    </w:pPr>
    <w:rPr>
      <w:i/>
      <w:iCs/>
      <w:color w:val="404040" w:themeColor="text1" w:themeTint="BF"/>
    </w:rPr>
  </w:style>
  <w:style w:type="character" w:customStyle="1" w:styleId="QuoteChar">
    <w:name w:val="Quote Char"/>
    <w:basedOn w:val="DefaultParagraphFont"/>
    <w:link w:val="Quote"/>
    <w:uiPriority w:val="29"/>
    <w:rsid w:val="00D91B7F"/>
    <w:rPr>
      <w:i/>
      <w:iCs/>
      <w:color w:val="404040" w:themeColor="text1" w:themeTint="BF"/>
    </w:rPr>
  </w:style>
  <w:style w:type="paragraph" w:styleId="ListParagraph">
    <w:name w:val="List Paragraph"/>
    <w:basedOn w:val="Normal"/>
    <w:uiPriority w:val="34"/>
    <w:qFormat/>
    <w:rsid w:val="00D91B7F"/>
    <w:pPr>
      <w:ind w:left="720"/>
      <w:contextualSpacing/>
    </w:pPr>
  </w:style>
  <w:style w:type="character" w:styleId="IntenseEmphasis">
    <w:name w:val="Intense Emphasis"/>
    <w:basedOn w:val="DefaultParagraphFont"/>
    <w:uiPriority w:val="21"/>
    <w:qFormat/>
    <w:rsid w:val="00D91B7F"/>
    <w:rPr>
      <w:i/>
      <w:iCs/>
      <w:color w:val="0F4761" w:themeColor="accent1" w:themeShade="BF"/>
    </w:rPr>
  </w:style>
  <w:style w:type="paragraph" w:styleId="IntenseQuote">
    <w:name w:val="Intense Quote"/>
    <w:basedOn w:val="Normal"/>
    <w:next w:val="Normal"/>
    <w:link w:val="IntenseQuoteChar"/>
    <w:uiPriority w:val="30"/>
    <w:qFormat/>
    <w:rsid w:val="00D91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B7F"/>
    <w:rPr>
      <w:i/>
      <w:iCs/>
      <w:color w:val="0F4761" w:themeColor="accent1" w:themeShade="BF"/>
    </w:rPr>
  </w:style>
  <w:style w:type="character" w:styleId="IntenseReference">
    <w:name w:val="Intense Reference"/>
    <w:basedOn w:val="DefaultParagraphFont"/>
    <w:uiPriority w:val="32"/>
    <w:qFormat/>
    <w:rsid w:val="00D91B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5542</Characters>
  <Application>Microsoft Office Word</Application>
  <DocSecurity>0</DocSecurity>
  <Lines>92</Lines>
  <Paragraphs>37</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Jakel</dc:creator>
  <cp:keywords/>
  <dc:description/>
  <cp:lastModifiedBy>Suzanne Jakel</cp:lastModifiedBy>
  <cp:revision>1</cp:revision>
  <dcterms:created xsi:type="dcterms:W3CDTF">2026-09-10T19:59:00Z</dcterms:created>
  <dcterms:modified xsi:type="dcterms:W3CDTF">2026-09-10T20:00:00Z</dcterms:modified>
</cp:coreProperties>
</file>